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4989" w14:textId="4ECB9625" w:rsidR="00A1340A" w:rsidRDefault="00E454B1">
      <w:r>
        <w:t xml:space="preserve">Article 1: </w:t>
      </w:r>
      <w:r w:rsidR="007F18A4">
        <w:t>Name, Purpose, and Governance</w:t>
      </w:r>
    </w:p>
    <w:p w14:paraId="734BD63D" w14:textId="2B201709" w:rsidR="007F18A4" w:rsidRDefault="007F18A4" w:rsidP="002817DD">
      <w:pPr>
        <w:ind w:left="720"/>
      </w:pPr>
      <w:r>
        <w:t>Section 1: Name: This organization shall be called South Lyon High School Theatre Troupe #1231, chartered by South Lyon High School (SLHS), affiliated with the International Thespian Society (ITS).</w:t>
      </w:r>
    </w:p>
    <w:p w14:paraId="092087D1" w14:textId="405C19AF" w:rsidR="007F18A4" w:rsidRDefault="007F18A4" w:rsidP="002817DD">
      <w:pPr>
        <w:ind w:left="720"/>
      </w:pPr>
      <w:r>
        <w:t>Section 2: Purpose: Advance the standards of excellence in the theatre arts and serve as the primary theatre program in SLHS.  More specifically, the troupe shall encourage students to develop expertise in both performance and technical areas and appreciate the dramatic arts and its techniques.</w:t>
      </w:r>
      <w:r w:rsidR="00686412">
        <w:t xml:space="preserve"> </w:t>
      </w:r>
    </w:p>
    <w:p w14:paraId="3D109FD6" w14:textId="4A119F6F" w:rsidR="007F18A4" w:rsidRDefault="007F18A4" w:rsidP="002817DD">
      <w:pPr>
        <w:ind w:left="720"/>
      </w:pPr>
      <w:r>
        <w:t xml:space="preserve">Section 3: </w:t>
      </w:r>
      <w:r w:rsidR="00686412">
        <w:t>Governance: This troupe constitution and its bylaws are two components of a hierarchy of documents that govern members of the International Thespian Society and its parent organization, the Educational Theatre Association (</w:t>
      </w:r>
      <w:proofErr w:type="spellStart"/>
      <w:r w:rsidR="00686412">
        <w:t>EdTA</w:t>
      </w:r>
      <w:proofErr w:type="spellEnd"/>
      <w:r w:rsidR="00686412">
        <w:t>).  This document may not be altered in any way that conflicts with a superseding document or school policies and procedures.</w:t>
      </w:r>
    </w:p>
    <w:p w14:paraId="211E435D" w14:textId="59625278" w:rsidR="00686412" w:rsidRDefault="00686412">
      <w:r>
        <w:t xml:space="preserve">Article 2: </w:t>
      </w:r>
      <w:r w:rsidR="002B3185">
        <w:t>Membership and Participation</w:t>
      </w:r>
    </w:p>
    <w:p w14:paraId="14E6D5C3" w14:textId="1A296FD7" w:rsidR="002B3185" w:rsidRDefault="00686412" w:rsidP="002817DD">
      <w:pPr>
        <w:ind w:left="720"/>
      </w:pPr>
      <w:r>
        <w:t xml:space="preserve">Section 1: </w:t>
      </w:r>
      <w:r w:rsidR="002B3185">
        <w:t xml:space="preserve">Membership is open to all SLHS Theatre participants who accumulate ten Thespian points, at least 5 being earned in an SLHS production. </w:t>
      </w:r>
    </w:p>
    <w:p w14:paraId="684BE56C" w14:textId="146456FC" w:rsidR="002B3185" w:rsidRDefault="002B3185" w:rsidP="002817DD">
      <w:pPr>
        <w:ind w:left="720"/>
      </w:pPr>
      <w:r>
        <w:t>Section 2: Points ascribed to participation are based on the system published by the International Thespian Society, Educational Theatre Association and Troupe Director (see attached for point system).</w:t>
      </w:r>
    </w:p>
    <w:p w14:paraId="4117E32C" w14:textId="77777777" w:rsidR="002B3185" w:rsidRDefault="002B3185" w:rsidP="002817DD">
      <w:pPr>
        <w:ind w:left="720"/>
      </w:pPr>
      <w:r>
        <w:t xml:space="preserve">Section 3: Irregular attendance indicates a lack of interest; therefore, any member absent four (4) meetings per school year without a written excuse submitted to the President, secretary, stage manager, or troupe director shall be automatically suspended from troupe activities. The troupe director has sole authority to reverse the suspension. </w:t>
      </w:r>
    </w:p>
    <w:p w14:paraId="7864183C" w14:textId="5D026433" w:rsidR="00686412" w:rsidRDefault="002B3185" w:rsidP="002817DD">
      <w:pPr>
        <w:ind w:left="720"/>
      </w:pPr>
      <w:r>
        <w:t>Section 4: Any Thespian who causes deliberate dissension or disruption with conduct unbecoming of Thespians of the Troupe at any production, event or business meeting may be denied participation in activities by the Troupe director and by a vote of two-thirds of the officers for just cause. However, the student’s paid induction into ITS will not be affected. Any Thespian requesting reinstatement of participation rights may have them restored with only the consent of the Troupe director.</w:t>
      </w:r>
    </w:p>
    <w:p w14:paraId="3FCAE5C6" w14:textId="132843D1" w:rsidR="002B3185" w:rsidRDefault="002B3185">
      <w:r>
        <w:t>Article 3: officers/Council Members</w:t>
      </w:r>
    </w:p>
    <w:p w14:paraId="04FB7AC9" w14:textId="5CD64444" w:rsidR="002B3185" w:rsidRDefault="002B3185" w:rsidP="002817DD">
      <w:pPr>
        <w:ind w:left="720"/>
      </w:pPr>
      <w:r>
        <w:t xml:space="preserve">Section 1: The officers/council members for this organization shall be President, Vice President, Secretary, Treasurer, Publicity, Social Media, Members at large (Senior, Junior, Sophomore, Freshman Rep). </w:t>
      </w:r>
      <w:r w:rsidR="007C01EC">
        <w:t>The Thespian Board is comprised of these positions and the Troupe Director.</w:t>
      </w:r>
    </w:p>
    <w:p w14:paraId="280780F3" w14:textId="77777777" w:rsidR="002817DD" w:rsidRDefault="002B3185" w:rsidP="002817DD">
      <w:pPr>
        <w:ind w:left="720"/>
      </w:pPr>
      <w:r>
        <w:t>Section 2: Duties: Troupe officer/council member duties are defined below. The Troupe director may assign other duti</w:t>
      </w:r>
      <w:r w:rsidR="00BD3A9D">
        <w:t>es as needed.</w:t>
      </w:r>
    </w:p>
    <w:p w14:paraId="0B0D2D36" w14:textId="77777777" w:rsidR="00B60A63" w:rsidRDefault="002B3185" w:rsidP="00B60A63">
      <w:pPr>
        <w:pStyle w:val="ListParagraph"/>
        <w:numPr>
          <w:ilvl w:val="0"/>
          <w:numId w:val="3"/>
        </w:numPr>
      </w:pPr>
      <w:r>
        <w:t xml:space="preserve">The President presides at all meetings, appoints all standing and special committees, and directs and supervises Troupe activities. </w:t>
      </w:r>
    </w:p>
    <w:p w14:paraId="31B18C2A" w14:textId="77777777" w:rsidR="00B60A63" w:rsidRDefault="002B3185" w:rsidP="00B60A63">
      <w:pPr>
        <w:pStyle w:val="ListParagraph"/>
        <w:numPr>
          <w:ilvl w:val="0"/>
          <w:numId w:val="3"/>
        </w:numPr>
      </w:pPr>
      <w:r>
        <w:lastRenderedPageBreak/>
        <w:t xml:space="preserve">The Vice-President presides in the absence of the president and is responsible for overseeing </w:t>
      </w:r>
      <w:r w:rsidR="00BD3A9D">
        <w:t>ITS points and tracking member participation (shows and roles).</w:t>
      </w:r>
      <w:r>
        <w:t xml:space="preserve"> </w:t>
      </w:r>
    </w:p>
    <w:p w14:paraId="0054FF54" w14:textId="77777777" w:rsidR="00B60A63" w:rsidRDefault="002B3185" w:rsidP="00B60A63">
      <w:pPr>
        <w:pStyle w:val="ListParagraph"/>
        <w:numPr>
          <w:ilvl w:val="0"/>
          <w:numId w:val="3"/>
        </w:numPr>
      </w:pPr>
      <w:r>
        <w:t>The Secretary keeps the records of meetings</w:t>
      </w:r>
      <w:r w:rsidR="00BD3A9D">
        <w:t xml:space="preserve"> (minutes)</w:t>
      </w:r>
      <w:r>
        <w:t xml:space="preserve"> and attends to Troupe correspondence. </w:t>
      </w:r>
    </w:p>
    <w:p w14:paraId="6356D608" w14:textId="77777777" w:rsidR="00B60A63" w:rsidRDefault="0004199D" w:rsidP="00B60A63">
      <w:pPr>
        <w:pStyle w:val="ListParagraph"/>
        <w:numPr>
          <w:ilvl w:val="0"/>
          <w:numId w:val="3"/>
        </w:numPr>
      </w:pPr>
      <w:r>
        <w:t xml:space="preserve"> The Treasurer will be responsible for maintaining records of any spending and help to create budgets with the Troupe Director for events and purchases.</w:t>
      </w:r>
    </w:p>
    <w:p w14:paraId="61FB0D2E" w14:textId="77777777" w:rsidR="00B60A63" w:rsidRDefault="002B3185" w:rsidP="00B60A63">
      <w:pPr>
        <w:pStyle w:val="ListParagraph"/>
        <w:numPr>
          <w:ilvl w:val="0"/>
          <w:numId w:val="3"/>
        </w:numPr>
      </w:pPr>
      <w:r>
        <w:t xml:space="preserve">The </w:t>
      </w:r>
      <w:r w:rsidR="00BD3A9D">
        <w:t>Social Media/Publicity is responsible for maintaining and posting consistently to the troupe’s social media.  Additionally, this team will work with POPS to help organize publicity for any SLHS Theatre shows or events.</w:t>
      </w:r>
    </w:p>
    <w:p w14:paraId="5FFCE271" w14:textId="316CCCDE" w:rsidR="00B60A63" w:rsidRDefault="000848C3" w:rsidP="00B60A63">
      <w:pPr>
        <w:pStyle w:val="ListParagraph"/>
        <w:numPr>
          <w:ilvl w:val="0"/>
          <w:numId w:val="3"/>
        </w:numPr>
      </w:pPr>
      <w:r>
        <w:t xml:space="preserve">Members </w:t>
      </w:r>
      <w:r w:rsidR="007C01EC">
        <w:t>at large (</w:t>
      </w:r>
      <w:r w:rsidR="00783F9E">
        <w:t xml:space="preserve">Senior, </w:t>
      </w:r>
      <w:r w:rsidR="007C01EC">
        <w:t>Junior, Sophomore, Freshman</w:t>
      </w:r>
      <w:r w:rsidR="00783F9E">
        <w:t xml:space="preserve">, and Crew </w:t>
      </w:r>
      <w:r w:rsidR="007C01EC">
        <w:t>Representatives) are responsible for helping and maintaining committees and serving as the specific grade liaisons for Thespian Board.</w:t>
      </w:r>
    </w:p>
    <w:p w14:paraId="3BDE4D75" w14:textId="48FAFE5C" w:rsidR="00BD3A9D" w:rsidRDefault="007C01EC" w:rsidP="00B60A63">
      <w:pPr>
        <w:pStyle w:val="ListParagraph"/>
        <w:numPr>
          <w:ilvl w:val="0"/>
          <w:numId w:val="3"/>
        </w:numPr>
      </w:pPr>
      <w:r>
        <w:t>All Board members will work to</w:t>
      </w:r>
      <w:r w:rsidR="002B3185">
        <w:t xml:space="preserve"> ensure a happy and healthy environment with new inductees or members, </w:t>
      </w:r>
      <w:r>
        <w:t>as well as helping to recruit</w:t>
      </w:r>
      <w:r w:rsidR="002B3185">
        <w:t xml:space="preserve">. </w:t>
      </w:r>
      <w:r>
        <w:t>They m</w:t>
      </w:r>
      <w:r w:rsidR="002B3185">
        <w:t xml:space="preserve">ay answer any questions new members might have and resides as welcoming committee for </w:t>
      </w:r>
      <w:r>
        <w:t>SLHS Theatre program.</w:t>
      </w:r>
      <w:r w:rsidR="002B3185">
        <w:t xml:space="preserve"> </w:t>
      </w:r>
    </w:p>
    <w:p w14:paraId="527D6473" w14:textId="77777777" w:rsidR="003E3184" w:rsidRDefault="00BD3A9D" w:rsidP="00B60A63">
      <w:pPr>
        <w:ind w:firstLine="720"/>
      </w:pPr>
      <w:r>
        <w:t xml:space="preserve">Section 3: </w:t>
      </w:r>
      <w:r w:rsidR="002B3185">
        <w:t>Officers/Council Members must maintain a 2.</w:t>
      </w:r>
      <w:r w:rsidR="003E3184">
        <w:t>0</w:t>
      </w:r>
      <w:r w:rsidR="002B3185">
        <w:t xml:space="preserve"> average. </w:t>
      </w:r>
    </w:p>
    <w:p w14:paraId="224E84E0" w14:textId="394C4F8E" w:rsidR="003E3184" w:rsidRDefault="002B3185" w:rsidP="003E3184">
      <w:pPr>
        <w:pStyle w:val="ListParagraph"/>
        <w:numPr>
          <w:ilvl w:val="0"/>
          <w:numId w:val="1"/>
        </w:numPr>
      </w:pPr>
      <w:r>
        <w:t xml:space="preserve">Officers/council members whose grades fall below average will be put on academic probation for the 9 weeks period following their drop. After this time if the officer/council member fails to pull their grades up, they will be terminated. </w:t>
      </w:r>
    </w:p>
    <w:p w14:paraId="18278325" w14:textId="77777777" w:rsidR="003E3184" w:rsidRDefault="002B3185" w:rsidP="003E3184">
      <w:pPr>
        <w:pStyle w:val="ListParagraph"/>
        <w:numPr>
          <w:ilvl w:val="0"/>
          <w:numId w:val="1"/>
        </w:numPr>
      </w:pPr>
      <w:r>
        <w:t xml:space="preserve">The </w:t>
      </w:r>
      <w:r w:rsidR="003E3184">
        <w:t>Troupe Director,</w:t>
      </w:r>
      <w:r>
        <w:t xml:space="preserve"> according to need</w:t>
      </w:r>
      <w:r w:rsidR="003E3184">
        <w:t>,</w:t>
      </w:r>
      <w:r>
        <w:t xml:space="preserve"> may appoint additional offices. </w:t>
      </w:r>
    </w:p>
    <w:p w14:paraId="11D92E2D" w14:textId="77777777" w:rsidR="003E3184" w:rsidRDefault="002B3185" w:rsidP="003E3184">
      <w:pPr>
        <w:pStyle w:val="ListParagraph"/>
        <w:numPr>
          <w:ilvl w:val="0"/>
          <w:numId w:val="1"/>
        </w:numPr>
      </w:pPr>
      <w:r>
        <w:t xml:space="preserve">Officers/council members are required to </w:t>
      </w:r>
      <w:r w:rsidR="003E3184">
        <w:t>participate in at least two SLHS productions during the school year and a minimum of one event.</w:t>
      </w:r>
      <w:r>
        <w:t xml:space="preserve"> </w:t>
      </w:r>
    </w:p>
    <w:p w14:paraId="53425D4C" w14:textId="77777777" w:rsidR="003E3184" w:rsidRDefault="003E3184" w:rsidP="00B60A63">
      <w:pPr>
        <w:ind w:left="720"/>
      </w:pPr>
      <w:r>
        <w:t xml:space="preserve">Section 4: </w:t>
      </w:r>
      <w:r w:rsidR="002B3185">
        <w:t xml:space="preserve">The behavior and influencing activities of officers/council members are held in a higher regard due to the status and leadership in which they withhold in the International Thespian Society. Adherence to School Code of Conduct and </w:t>
      </w:r>
      <w:r>
        <w:t>3.3 c</w:t>
      </w:r>
      <w:r w:rsidR="002B3185">
        <w:t xml:space="preserve">oncerning Membership &amp; Participation remains strictly mandatory and any discretion or just cause within any of those rights can be punishable through suspension of position leading up to termination upon the accordance of the Troupe Director. </w:t>
      </w:r>
    </w:p>
    <w:p w14:paraId="3EE4AC12" w14:textId="77777777" w:rsidR="009E247F" w:rsidRDefault="009E247F" w:rsidP="003E3184">
      <w:r>
        <w:t xml:space="preserve">Article 4: Elections </w:t>
      </w:r>
    </w:p>
    <w:p w14:paraId="699458BD" w14:textId="5F0F1963" w:rsidR="009E247F" w:rsidRDefault="009E247F" w:rsidP="00B60A63">
      <w:pPr>
        <w:ind w:left="720"/>
      </w:pPr>
      <w:r>
        <w:t xml:space="preserve">Section 1: Candidates are nominated through open invitation at the end of the theatre season. </w:t>
      </w:r>
      <w:r w:rsidR="00B368B9">
        <w:t xml:space="preserve"> Candidates will be collected by </w:t>
      </w:r>
      <w:r w:rsidR="00FA5B60">
        <w:t>Thespian Board and approved by the Troupe Director.</w:t>
      </w:r>
    </w:p>
    <w:p w14:paraId="0280821C" w14:textId="3DFF4BD6" w:rsidR="00FA5B60" w:rsidRDefault="009E247F" w:rsidP="00B60A63">
      <w:pPr>
        <w:ind w:left="720"/>
      </w:pPr>
      <w:r>
        <w:t>Section 2: Elections are to be held prior to the annual banquet and/or Gala, with results announced at the banquet/Gala.</w:t>
      </w:r>
      <w:r w:rsidR="00B60A63">
        <w:t xml:space="preserve"> </w:t>
      </w:r>
      <w:r w:rsidR="00FA5B60">
        <w:t>Votes will be collected electronically and tallied by the Troupe Director.</w:t>
      </w:r>
    </w:p>
    <w:p w14:paraId="1959B30B" w14:textId="77777777" w:rsidR="00B368B9" w:rsidRDefault="00B368B9" w:rsidP="00B60A63">
      <w:pPr>
        <w:ind w:firstLine="720"/>
      </w:pPr>
      <w:r>
        <w:t xml:space="preserve">Section 3: </w:t>
      </w:r>
      <w:r w:rsidR="009E247F">
        <w:t xml:space="preserve">To gain office, a candidate must have the majority of the ballots cast in their favor. </w:t>
      </w:r>
    </w:p>
    <w:p w14:paraId="0EB76791" w14:textId="77777777" w:rsidR="00B368B9" w:rsidRDefault="00B368B9" w:rsidP="00B60A63">
      <w:pPr>
        <w:ind w:firstLine="720"/>
      </w:pPr>
      <w:r>
        <w:t xml:space="preserve">Section 4: </w:t>
      </w:r>
      <w:r w:rsidR="009E247F">
        <w:t xml:space="preserve">Only initiated Thespians may </w:t>
      </w:r>
      <w:r>
        <w:t>run for office</w:t>
      </w:r>
      <w:r w:rsidR="009E247F">
        <w:t xml:space="preserve">. </w:t>
      </w:r>
    </w:p>
    <w:p w14:paraId="1B67D4FB" w14:textId="5685A0BA" w:rsidR="00B368B9" w:rsidRDefault="00B368B9" w:rsidP="00B60A63">
      <w:pPr>
        <w:pStyle w:val="ListParagraph"/>
        <w:numPr>
          <w:ilvl w:val="0"/>
          <w:numId w:val="5"/>
        </w:numPr>
      </w:pPr>
      <w:r>
        <w:lastRenderedPageBreak/>
        <w:t>Any student who has participated in at least one show is eligible to vote</w:t>
      </w:r>
      <w:r w:rsidR="009E247F">
        <w:t xml:space="preserve">. </w:t>
      </w:r>
    </w:p>
    <w:p w14:paraId="1A50482B" w14:textId="1C8ABA5F" w:rsidR="00B368B9" w:rsidRDefault="009E247F" w:rsidP="00B60A63">
      <w:pPr>
        <w:pStyle w:val="ListParagraph"/>
        <w:numPr>
          <w:ilvl w:val="0"/>
          <w:numId w:val="5"/>
        </w:numPr>
      </w:pPr>
      <w:r>
        <w:t xml:space="preserve">Seniors are permitted to vote. </w:t>
      </w:r>
    </w:p>
    <w:p w14:paraId="6A4F0DAB" w14:textId="41D0B6FE" w:rsidR="00B368B9" w:rsidRDefault="00B368B9" w:rsidP="00B60A63">
      <w:pPr>
        <w:ind w:left="720"/>
      </w:pPr>
      <w:r>
        <w:t xml:space="preserve">Section 5: </w:t>
      </w:r>
      <w:r w:rsidR="009E247F">
        <w:t>Officers/Council members will take office at the installation ceremony or on July 1 of the term of their candidacy.</w:t>
      </w:r>
    </w:p>
    <w:p w14:paraId="1652CBB0" w14:textId="77777777" w:rsidR="00556FEE" w:rsidRDefault="00556FEE" w:rsidP="00B60A63">
      <w:pPr>
        <w:ind w:left="720"/>
      </w:pPr>
      <w:r>
        <w:t xml:space="preserve">Section 6: If a candidate is unable to complete their term, a new officer/council member may be nominated from the floor and must be voted on by the membership. </w:t>
      </w:r>
    </w:p>
    <w:p w14:paraId="015CD843" w14:textId="5DC9B3CB" w:rsidR="00556FEE" w:rsidRDefault="00556FEE" w:rsidP="00B60A63">
      <w:pPr>
        <w:pStyle w:val="ListParagraph"/>
        <w:numPr>
          <w:ilvl w:val="0"/>
          <w:numId w:val="7"/>
        </w:numPr>
      </w:pPr>
      <w:r>
        <w:t xml:space="preserve">A majority of the vote is required to succeed to office. </w:t>
      </w:r>
    </w:p>
    <w:p w14:paraId="7F08F959" w14:textId="545A8387" w:rsidR="00556FEE" w:rsidRDefault="00556FEE" w:rsidP="00B60A63">
      <w:pPr>
        <w:pStyle w:val="ListParagraph"/>
        <w:numPr>
          <w:ilvl w:val="0"/>
          <w:numId w:val="7"/>
        </w:numPr>
      </w:pPr>
      <w:r>
        <w:t>The Vice President will fill the office of President and a new candidate for Vice President will be nominated.</w:t>
      </w:r>
    </w:p>
    <w:p w14:paraId="7652D49E" w14:textId="77777777" w:rsidR="00556FEE" w:rsidRDefault="00556FEE" w:rsidP="00556FEE">
      <w:r>
        <w:t xml:space="preserve">Article 5. Committees </w:t>
      </w:r>
    </w:p>
    <w:p w14:paraId="62B3ACCE" w14:textId="77777777" w:rsidR="00556FEE" w:rsidRDefault="00556FEE" w:rsidP="00B60A63">
      <w:pPr>
        <w:ind w:firstLine="720"/>
      </w:pPr>
      <w:r>
        <w:t>Section 1: Standing committees will be activities, public relations and fundraising.</w:t>
      </w:r>
    </w:p>
    <w:p w14:paraId="339F036A" w14:textId="3E41238B" w:rsidR="00556FEE" w:rsidRDefault="00556FEE" w:rsidP="00B60A63">
      <w:pPr>
        <w:ind w:firstLine="720"/>
      </w:pPr>
      <w:r>
        <w:t>Section 2: The Sponsor or the President may appoint additional committees.</w:t>
      </w:r>
    </w:p>
    <w:p w14:paraId="64F74E97" w14:textId="5096535F" w:rsidR="00FA5B60" w:rsidRDefault="00FA5B60" w:rsidP="00B368B9">
      <w:r>
        <w:t>Article</w:t>
      </w:r>
      <w:r w:rsidR="00783F9E">
        <w:t xml:space="preserve"> 6</w:t>
      </w:r>
      <w:r>
        <w:t>: Order of Business</w:t>
      </w:r>
    </w:p>
    <w:p w14:paraId="6E273222" w14:textId="77777777" w:rsidR="00FA5B60" w:rsidRDefault="00FA5B60" w:rsidP="00B60A63">
      <w:pPr>
        <w:ind w:firstLine="720"/>
      </w:pPr>
      <w:r>
        <w:t>Section 1: The order of business shall be</w:t>
      </w:r>
    </w:p>
    <w:p w14:paraId="7BC7A978" w14:textId="77777777" w:rsidR="00FA5B60" w:rsidRDefault="00FA5B60" w:rsidP="00FA5B60">
      <w:pPr>
        <w:pStyle w:val="ListParagraph"/>
        <w:numPr>
          <w:ilvl w:val="0"/>
          <w:numId w:val="2"/>
        </w:numPr>
      </w:pPr>
      <w:r>
        <w:t xml:space="preserve">Call to order </w:t>
      </w:r>
    </w:p>
    <w:p w14:paraId="3D3DE4C2" w14:textId="77777777" w:rsidR="00FA5B60" w:rsidRDefault="00FA5B60" w:rsidP="00FA5B60">
      <w:pPr>
        <w:pStyle w:val="ListParagraph"/>
        <w:numPr>
          <w:ilvl w:val="0"/>
          <w:numId w:val="2"/>
        </w:numPr>
      </w:pPr>
      <w:r>
        <w:t xml:space="preserve">Reading of the minutes of the previous meeting. </w:t>
      </w:r>
    </w:p>
    <w:p w14:paraId="34B25145" w14:textId="77777777" w:rsidR="00FA5B60" w:rsidRDefault="00FA5B60" w:rsidP="00FA5B60">
      <w:pPr>
        <w:pStyle w:val="ListParagraph"/>
        <w:numPr>
          <w:ilvl w:val="0"/>
          <w:numId w:val="2"/>
        </w:numPr>
      </w:pPr>
      <w:r>
        <w:t xml:space="preserve">Activities report. </w:t>
      </w:r>
    </w:p>
    <w:p w14:paraId="146EFF08" w14:textId="77777777" w:rsidR="00FA5B60" w:rsidRDefault="00FA5B60" w:rsidP="00FA5B60">
      <w:pPr>
        <w:pStyle w:val="ListParagraph"/>
        <w:numPr>
          <w:ilvl w:val="0"/>
          <w:numId w:val="2"/>
        </w:numPr>
      </w:pPr>
      <w:r>
        <w:t xml:space="preserve">Public relations report. </w:t>
      </w:r>
    </w:p>
    <w:p w14:paraId="278E1CFE" w14:textId="77777777" w:rsidR="00FA5B60" w:rsidRDefault="00FA5B60" w:rsidP="00FA5B60">
      <w:pPr>
        <w:pStyle w:val="ListParagraph"/>
        <w:numPr>
          <w:ilvl w:val="0"/>
          <w:numId w:val="2"/>
        </w:numPr>
      </w:pPr>
      <w:r>
        <w:t xml:space="preserve">Fundraising report. </w:t>
      </w:r>
    </w:p>
    <w:p w14:paraId="72398D7A" w14:textId="77777777" w:rsidR="00FA5B60" w:rsidRDefault="00FA5B60" w:rsidP="00FA5B60">
      <w:pPr>
        <w:pStyle w:val="ListParagraph"/>
        <w:numPr>
          <w:ilvl w:val="0"/>
          <w:numId w:val="2"/>
        </w:numPr>
      </w:pPr>
      <w:r>
        <w:t xml:space="preserve">Old business </w:t>
      </w:r>
    </w:p>
    <w:p w14:paraId="04FF7CF3" w14:textId="77777777" w:rsidR="00FA5B60" w:rsidRDefault="00FA5B60" w:rsidP="00FA5B60">
      <w:pPr>
        <w:pStyle w:val="ListParagraph"/>
        <w:numPr>
          <w:ilvl w:val="0"/>
          <w:numId w:val="2"/>
        </w:numPr>
      </w:pPr>
      <w:r>
        <w:t xml:space="preserve">New business. </w:t>
      </w:r>
    </w:p>
    <w:p w14:paraId="50703744" w14:textId="77777777" w:rsidR="00FA5B60" w:rsidRDefault="00FA5B60" w:rsidP="00FA5B60">
      <w:pPr>
        <w:pStyle w:val="ListParagraph"/>
        <w:numPr>
          <w:ilvl w:val="0"/>
          <w:numId w:val="2"/>
        </w:numPr>
      </w:pPr>
      <w:r>
        <w:t xml:space="preserve">Adjournment. </w:t>
      </w:r>
    </w:p>
    <w:p w14:paraId="44D10085" w14:textId="77777777" w:rsidR="00FA5B60" w:rsidRDefault="00FA5B60" w:rsidP="00B60A63">
      <w:pPr>
        <w:ind w:firstLine="720"/>
      </w:pPr>
      <w:r>
        <w:t xml:space="preserve">Section 2: The President or the Sponsor may choose to amend the order of business. </w:t>
      </w:r>
    </w:p>
    <w:p w14:paraId="74AF00F3" w14:textId="2AD930F6" w:rsidR="00FA5B60" w:rsidRDefault="00FA5B60" w:rsidP="00FA5B60">
      <w:r>
        <w:t xml:space="preserve">Article </w:t>
      </w:r>
      <w:r w:rsidR="00783F9E">
        <w:t>7</w:t>
      </w:r>
      <w:r>
        <w:t xml:space="preserve">: Quorum </w:t>
      </w:r>
    </w:p>
    <w:p w14:paraId="4E6C9AA8" w14:textId="77777777" w:rsidR="00556FEE" w:rsidRDefault="00FA5B60" w:rsidP="00B60A63">
      <w:pPr>
        <w:ind w:left="720"/>
      </w:pPr>
      <w:r>
        <w:t>Section 1: Elections/voting may only occur if a quorum is achieved</w:t>
      </w:r>
      <w:r w:rsidR="00556FEE">
        <w:t xml:space="preserve"> (via in person or electronically)</w:t>
      </w:r>
      <w:r>
        <w:t xml:space="preserve">. </w:t>
      </w:r>
    </w:p>
    <w:p w14:paraId="044F4DDC" w14:textId="77777777" w:rsidR="00556FEE" w:rsidRDefault="00556FEE" w:rsidP="00B60A63">
      <w:pPr>
        <w:ind w:firstLine="720"/>
      </w:pPr>
      <w:r>
        <w:t xml:space="preserve">Section 2: </w:t>
      </w:r>
      <w:r w:rsidR="00FA5B60">
        <w:t>Quorum is determined to be ¾ of the membership</w:t>
      </w:r>
    </w:p>
    <w:p w14:paraId="4A0A1CE6" w14:textId="2500CA95" w:rsidR="00556FEE" w:rsidRDefault="00556FEE" w:rsidP="00FA5B60">
      <w:r>
        <w:t xml:space="preserve">Article </w:t>
      </w:r>
      <w:r w:rsidR="00783F9E">
        <w:t>8</w:t>
      </w:r>
      <w:r>
        <w:t xml:space="preserve">: </w:t>
      </w:r>
      <w:r w:rsidR="00FA5B60">
        <w:t xml:space="preserve">Meetings </w:t>
      </w:r>
    </w:p>
    <w:p w14:paraId="2EDEB0B3" w14:textId="376AF6FE" w:rsidR="00556FEE" w:rsidRDefault="00556FEE" w:rsidP="00B60A63">
      <w:pPr>
        <w:ind w:left="720"/>
      </w:pPr>
      <w:r>
        <w:t xml:space="preserve">Section 1: </w:t>
      </w:r>
      <w:r w:rsidR="00FA5B60">
        <w:t>Meetings are designated as productions and orders of business arise.</w:t>
      </w:r>
      <w:r>
        <w:t xml:space="preserve"> </w:t>
      </w:r>
      <w:r w:rsidR="002817DD">
        <w:t xml:space="preserve">A meeting schedule will be set at the beginning of each production once the rehearsal calendar has been released.  </w:t>
      </w:r>
    </w:p>
    <w:p w14:paraId="0E6DF08E" w14:textId="736813E8" w:rsidR="002817DD" w:rsidRDefault="002817DD" w:rsidP="00FA5B60">
      <w:r>
        <w:t xml:space="preserve">Article </w:t>
      </w:r>
      <w:r w:rsidR="00783F9E">
        <w:t>9:</w:t>
      </w:r>
      <w:r>
        <w:t xml:space="preserve"> </w:t>
      </w:r>
      <w:r w:rsidR="00FA5B60">
        <w:t xml:space="preserve">Amendments </w:t>
      </w:r>
    </w:p>
    <w:p w14:paraId="5EEA3A00" w14:textId="1F328B10" w:rsidR="00FA5B60" w:rsidRDefault="002817DD" w:rsidP="00B60A63">
      <w:pPr>
        <w:ind w:left="720"/>
      </w:pPr>
      <w:r>
        <w:t xml:space="preserve">Section 1: </w:t>
      </w:r>
      <w:r w:rsidR="00FA5B60">
        <w:t>Amendments may be made to the Constitution by a ¾ vote of the membership. B. Amendments will become effective at the meeting that follows the vote.</w:t>
      </w:r>
    </w:p>
    <w:sectPr w:rsidR="00FA5B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0100" w14:textId="77777777" w:rsidR="00783F9E" w:rsidRDefault="00783F9E" w:rsidP="00783F9E">
      <w:pPr>
        <w:spacing w:after="0" w:line="240" w:lineRule="auto"/>
      </w:pPr>
      <w:r>
        <w:separator/>
      </w:r>
    </w:p>
  </w:endnote>
  <w:endnote w:type="continuationSeparator" w:id="0">
    <w:p w14:paraId="1F1C09BF" w14:textId="77777777" w:rsidR="00783F9E" w:rsidRDefault="00783F9E" w:rsidP="00783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B110" w14:textId="77777777" w:rsidR="00783F9E" w:rsidRDefault="00783F9E" w:rsidP="00783F9E">
      <w:pPr>
        <w:spacing w:after="0" w:line="240" w:lineRule="auto"/>
      </w:pPr>
      <w:r>
        <w:separator/>
      </w:r>
    </w:p>
  </w:footnote>
  <w:footnote w:type="continuationSeparator" w:id="0">
    <w:p w14:paraId="515E3F94" w14:textId="77777777" w:rsidR="00783F9E" w:rsidRDefault="00783F9E" w:rsidP="00783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5B08" w14:textId="3430A820" w:rsidR="00783F9E" w:rsidRPr="00783F9E" w:rsidRDefault="00783F9E">
    <w:pPr>
      <w:pStyle w:val="Header"/>
      <w:rPr>
        <w:b/>
        <w:bCs/>
        <w:sz w:val="36"/>
        <w:szCs w:val="36"/>
      </w:rPr>
    </w:pPr>
    <w:r w:rsidRPr="00783F9E">
      <w:rPr>
        <w:b/>
        <w:bCs/>
        <w:sz w:val="36"/>
        <w:szCs w:val="36"/>
      </w:rPr>
      <w:ptab w:relativeTo="margin" w:alignment="center" w:leader="none"/>
    </w:r>
    <w:r w:rsidRPr="00783F9E">
      <w:rPr>
        <w:b/>
        <w:bCs/>
        <w:sz w:val="36"/>
        <w:szCs w:val="36"/>
      </w:rPr>
      <w:t>SLHS Theatre Troupe #1231</w:t>
    </w:r>
    <w:r>
      <w:rPr>
        <w:b/>
        <w:bCs/>
        <w:sz w:val="36"/>
        <w:szCs w:val="36"/>
      </w:rPr>
      <w:t xml:space="preserve"> Thespian Board By-Laws</w:t>
    </w:r>
    <w:r w:rsidRPr="00783F9E">
      <w:rPr>
        <w:b/>
        <w:bCs/>
        <w:sz w:val="36"/>
        <w:szCs w:val="3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7B45"/>
    <w:multiLevelType w:val="hybridMultilevel"/>
    <w:tmpl w:val="B9683EBA"/>
    <w:lvl w:ilvl="0" w:tplc="BBF0572E">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D57F63"/>
    <w:multiLevelType w:val="hybridMultilevel"/>
    <w:tmpl w:val="D40A289A"/>
    <w:lvl w:ilvl="0" w:tplc="46848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BC1E54"/>
    <w:multiLevelType w:val="hybridMultilevel"/>
    <w:tmpl w:val="393AF8EA"/>
    <w:lvl w:ilvl="0" w:tplc="46848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2B613B"/>
    <w:multiLevelType w:val="hybridMultilevel"/>
    <w:tmpl w:val="99B8A8BE"/>
    <w:lvl w:ilvl="0" w:tplc="F5A8D586">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944AA2"/>
    <w:multiLevelType w:val="hybridMultilevel"/>
    <w:tmpl w:val="0EBC89BE"/>
    <w:lvl w:ilvl="0" w:tplc="3BAC9A9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3E32CD"/>
    <w:multiLevelType w:val="hybridMultilevel"/>
    <w:tmpl w:val="1144B8F2"/>
    <w:lvl w:ilvl="0" w:tplc="F5A8D5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777514"/>
    <w:multiLevelType w:val="hybridMultilevel"/>
    <w:tmpl w:val="B3A08D1C"/>
    <w:lvl w:ilvl="0" w:tplc="4684842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FDE7431"/>
    <w:multiLevelType w:val="hybridMultilevel"/>
    <w:tmpl w:val="003691B8"/>
    <w:lvl w:ilvl="0" w:tplc="BBF057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99966796">
    <w:abstractNumId w:val="4"/>
  </w:num>
  <w:num w:numId="2" w16cid:durableId="1405562999">
    <w:abstractNumId w:val="5"/>
  </w:num>
  <w:num w:numId="3" w16cid:durableId="799803476">
    <w:abstractNumId w:val="3"/>
  </w:num>
  <w:num w:numId="4" w16cid:durableId="1165127759">
    <w:abstractNumId w:val="7"/>
  </w:num>
  <w:num w:numId="5" w16cid:durableId="810174218">
    <w:abstractNumId w:val="0"/>
  </w:num>
  <w:num w:numId="6" w16cid:durableId="1603220600">
    <w:abstractNumId w:val="1"/>
  </w:num>
  <w:num w:numId="7" w16cid:durableId="1045326279">
    <w:abstractNumId w:val="6"/>
  </w:num>
  <w:num w:numId="8" w16cid:durableId="388192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B1"/>
    <w:rsid w:val="0004199D"/>
    <w:rsid w:val="000848C3"/>
    <w:rsid w:val="002817DD"/>
    <w:rsid w:val="002B3185"/>
    <w:rsid w:val="003E3184"/>
    <w:rsid w:val="00556FEE"/>
    <w:rsid w:val="00686412"/>
    <w:rsid w:val="00783F9E"/>
    <w:rsid w:val="007C01EC"/>
    <w:rsid w:val="007F18A4"/>
    <w:rsid w:val="009E247F"/>
    <w:rsid w:val="00A1340A"/>
    <w:rsid w:val="00B368B9"/>
    <w:rsid w:val="00B60A63"/>
    <w:rsid w:val="00BD3A9D"/>
    <w:rsid w:val="00E454B1"/>
    <w:rsid w:val="00E5019A"/>
    <w:rsid w:val="00FA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02BA"/>
  <w15:chartTrackingRefBased/>
  <w15:docId w15:val="{F0AF7FD7-3CB7-4E22-ABBB-D5A64BF7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84"/>
    <w:pPr>
      <w:ind w:left="720"/>
      <w:contextualSpacing/>
    </w:pPr>
  </w:style>
  <w:style w:type="paragraph" w:styleId="Header">
    <w:name w:val="header"/>
    <w:basedOn w:val="Normal"/>
    <w:link w:val="HeaderChar"/>
    <w:uiPriority w:val="99"/>
    <w:unhideWhenUsed/>
    <w:rsid w:val="00783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F9E"/>
  </w:style>
  <w:style w:type="paragraph" w:styleId="Footer">
    <w:name w:val="footer"/>
    <w:basedOn w:val="Normal"/>
    <w:link w:val="FooterChar"/>
    <w:uiPriority w:val="99"/>
    <w:unhideWhenUsed/>
    <w:rsid w:val="00783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Nave</dc:creator>
  <cp:keywords/>
  <dc:description/>
  <cp:lastModifiedBy>Karen Nave</cp:lastModifiedBy>
  <cp:revision>2</cp:revision>
  <dcterms:created xsi:type="dcterms:W3CDTF">2023-06-06T16:56:00Z</dcterms:created>
  <dcterms:modified xsi:type="dcterms:W3CDTF">2023-06-06T16:56:00Z</dcterms:modified>
</cp:coreProperties>
</file>